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5A7D" w14:textId="73D61714" w:rsidR="00116401" w:rsidRDefault="00116401" w:rsidP="00847C6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406268" wp14:editId="7D571C3F">
            <wp:extent cx="781050" cy="1171575"/>
            <wp:effectExtent l="0" t="0" r="0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D7C2" w14:textId="6C078D15" w:rsidR="00116401" w:rsidRPr="00116401" w:rsidRDefault="00116401" w:rsidP="00E357E1">
      <w:pPr>
        <w:rPr>
          <w:rFonts w:ascii="Times New Roman" w:hAnsi="Times New Roman" w:cs="Times New Roman"/>
          <w:noProof/>
        </w:rPr>
      </w:pPr>
      <w:r w:rsidRPr="00116401">
        <w:rPr>
          <w:rFonts w:ascii="Times New Roman" w:hAnsi="Times New Roman" w:cs="Times New Roman"/>
          <w:noProof/>
        </w:rPr>
        <w:t>June 2021</w:t>
      </w:r>
    </w:p>
    <w:p w14:paraId="3DB84B23" w14:textId="051431F2" w:rsidR="001C009D" w:rsidRPr="00116401" w:rsidRDefault="00AE2D8A" w:rsidP="00E357E1">
      <w:p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 xml:space="preserve">CPP </w:t>
      </w:r>
      <w:r w:rsidR="00106DDD" w:rsidRPr="00116401">
        <w:rPr>
          <w:rFonts w:ascii="Times New Roman" w:hAnsi="Times New Roman" w:cs="Times New Roman"/>
        </w:rPr>
        <w:t>highly encourage</w:t>
      </w:r>
      <w:r w:rsidRPr="00116401">
        <w:rPr>
          <w:rFonts w:ascii="Times New Roman" w:hAnsi="Times New Roman" w:cs="Times New Roman"/>
        </w:rPr>
        <w:t>s our members and all primary care physician practices</w:t>
      </w:r>
      <w:r w:rsidR="001C009D" w:rsidRPr="00116401">
        <w:rPr>
          <w:rFonts w:ascii="Times New Roman" w:hAnsi="Times New Roman" w:cs="Times New Roman"/>
        </w:rPr>
        <w:t xml:space="preserve"> </w:t>
      </w:r>
      <w:r w:rsidR="007769C0" w:rsidRPr="00116401">
        <w:rPr>
          <w:rFonts w:ascii="Times New Roman" w:hAnsi="Times New Roman" w:cs="Times New Roman"/>
        </w:rPr>
        <w:t xml:space="preserve">to </w:t>
      </w:r>
      <w:r w:rsidR="001C009D" w:rsidRPr="00116401">
        <w:rPr>
          <w:rFonts w:ascii="Times New Roman" w:hAnsi="Times New Roman" w:cs="Times New Roman"/>
        </w:rPr>
        <w:t xml:space="preserve">support </w:t>
      </w:r>
      <w:r w:rsidR="00E357E1" w:rsidRPr="00116401">
        <w:rPr>
          <w:rFonts w:ascii="Times New Roman" w:hAnsi="Times New Roman" w:cs="Times New Roman"/>
          <w:b/>
        </w:rPr>
        <w:t xml:space="preserve">The Strengthening the Vaccines for Children Program </w:t>
      </w:r>
      <w:r w:rsidR="00106DDD" w:rsidRPr="00116401">
        <w:rPr>
          <w:rFonts w:ascii="Times New Roman" w:hAnsi="Times New Roman" w:cs="Times New Roman"/>
          <w:b/>
        </w:rPr>
        <w:t xml:space="preserve">(VFC) </w:t>
      </w:r>
      <w:r w:rsidR="00E357E1" w:rsidRPr="00116401">
        <w:rPr>
          <w:rFonts w:ascii="Times New Roman" w:hAnsi="Times New Roman" w:cs="Times New Roman"/>
          <w:b/>
        </w:rPr>
        <w:t>Act of 2021</w:t>
      </w:r>
      <w:r w:rsidR="001C009D" w:rsidRPr="00116401">
        <w:rPr>
          <w:rFonts w:ascii="Times New Roman" w:hAnsi="Times New Roman" w:cs="Times New Roman"/>
        </w:rPr>
        <w:t xml:space="preserve">. </w:t>
      </w:r>
      <w:r w:rsidR="00E357E1" w:rsidRPr="00116401">
        <w:rPr>
          <w:rFonts w:ascii="Times New Roman" w:hAnsi="Times New Roman" w:cs="Times New Roman"/>
        </w:rPr>
        <w:t xml:space="preserve">This bipartisan </w:t>
      </w:r>
      <w:r w:rsidR="001C009D" w:rsidRPr="00116401">
        <w:rPr>
          <w:rFonts w:ascii="Times New Roman" w:hAnsi="Times New Roman" w:cs="Times New Roman"/>
        </w:rPr>
        <w:t xml:space="preserve">bill </w:t>
      </w:r>
      <w:r w:rsidR="00E357E1" w:rsidRPr="00116401">
        <w:rPr>
          <w:rFonts w:ascii="Times New Roman" w:hAnsi="Times New Roman" w:cs="Times New Roman"/>
        </w:rPr>
        <w:t>addresses the drop in routine childhood vaccination rates due to the pandemic</w:t>
      </w:r>
      <w:r w:rsidR="00106DDD" w:rsidRPr="00116401">
        <w:rPr>
          <w:rFonts w:ascii="Times New Roman" w:hAnsi="Times New Roman" w:cs="Times New Roman"/>
        </w:rPr>
        <w:t>.  The national American Academy of Pediatrics (AAP</w:t>
      </w:r>
      <w:r w:rsidR="00084E32" w:rsidRPr="00116401">
        <w:rPr>
          <w:rFonts w:ascii="Times New Roman" w:hAnsi="Times New Roman" w:cs="Times New Roman"/>
        </w:rPr>
        <w:t>) along with 25 other respected organizations sent a letter of support for the bill</w:t>
      </w:r>
      <w:r w:rsidR="007C0B9C" w:rsidRPr="00116401">
        <w:rPr>
          <w:rFonts w:ascii="Times New Roman" w:hAnsi="Times New Roman" w:cs="Times New Roman"/>
        </w:rPr>
        <w:t>.  This</w:t>
      </w:r>
      <w:r w:rsidR="00084E32" w:rsidRPr="00116401">
        <w:rPr>
          <w:rFonts w:ascii="Times New Roman" w:hAnsi="Times New Roman" w:cs="Times New Roman"/>
        </w:rPr>
        <w:t xml:space="preserve"> letter highlights the need to </w:t>
      </w:r>
      <w:r w:rsidR="006802C2" w:rsidRPr="00116401">
        <w:rPr>
          <w:rFonts w:ascii="Times New Roman" w:hAnsi="Times New Roman" w:cs="Times New Roman"/>
        </w:rPr>
        <w:t>increase payment rates for services offered to vulnerable populations (low-income children, pregnant women, and families, children with special health care needs) to ensure</w:t>
      </w:r>
      <w:r w:rsidR="007C0B9C" w:rsidRPr="00116401">
        <w:rPr>
          <w:rFonts w:ascii="Times New Roman" w:hAnsi="Times New Roman" w:cs="Times New Roman"/>
        </w:rPr>
        <w:t xml:space="preserve"> they have</w:t>
      </w:r>
      <w:r w:rsidR="00084E32" w:rsidRPr="00116401">
        <w:rPr>
          <w:rFonts w:ascii="Times New Roman" w:hAnsi="Times New Roman" w:cs="Times New Roman"/>
        </w:rPr>
        <w:t xml:space="preserve"> access</w:t>
      </w:r>
      <w:r w:rsidR="007C0B9C" w:rsidRPr="00116401">
        <w:rPr>
          <w:rFonts w:ascii="Times New Roman" w:hAnsi="Times New Roman" w:cs="Times New Roman"/>
        </w:rPr>
        <w:t xml:space="preserve"> to affordabl</w:t>
      </w:r>
      <w:r w:rsidRPr="00116401">
        <w:rPr>
          <w:rFonts w:ascii="Times New Roman" w:hAnsi="Times New Roman" w:cs="Times New Roman"/>
        </w:rPr>
        <w:t>e,</w:t>
      </w:r>
      <w:r w:rsidR="00084E32" w:rsidRPr="00116401">
        <w:rPr>
          <w:rFonts w:ascii="Times New Roman" w:hAnsi="Times New Roman" w:cs="Times New Roman"/>
        </w:rPr>
        <w:t xml:space="preserve"> quality care</w:t>
      </w:r>
      <w:r w:rsidR="007C0B9C" w:rsidRPr="00116401">
        <w:rPr>
          <w:rFonts w:ascii="Times New Roman" w:hAnsi="Times New Roman" w:cs="Times New Roman"/>
        </w:rPr>
        <w:t xml:space="preserve"> and support primary care practices that provide care to vulnerable populations</w:t>
      </w:r>
      <w:r w:rsidR="00F75740" w:rsidRPr="00116401">
        <w:rPr>
          <w:rFonts w:ascii="Times New Roman" w:hAnsi="Times New Roman" w:cs="Times New Roman"/>
        </w:rPr>
        <w:t xml:space="preserve"> and is fully supported by the CPP Board of Directors</w:t>
      </w:r>
      <w:r w:rsidR="007C0B9C" w:rsidRPr="00116401">
        <w:rPr>
          <w:rFonts w:ascii="Times New Roman" w:hAnsi="Times New Roman" w:cs="Times New Roman"/>
        </w:rPr>
        <w:t>.</w:t>
      </w:r>
    </w:p>
    <w:p w14:paraId="62274425" w14:textId="77777777" w:rsidR="00E357E1" w:rsidRPr="00116401" w:rsidRDefault="004513F5" w:rsidP="00E357E1">
      <w:pPr>
        <w:rPr>
          <w:rFonts w:ascii="Times New Roman" w:hAnsi="Times New Roman" w:cs="Times New Roman"/>
          <w:b/>
        </w:rPr>
      </w:pPr>
      <w:r w:rsidRPr="00116401">
        <w:rPr>
          <w:rFonts w:ascii="Times New Roman" w:hAnsi="Times New Roman" w:cs="Times New Roman"/>
          <w:b/>
        </w:rPr>
        <w:t>THE BILL INCLUDES</w:t>
      </w:r>
      <w:r w:rsidR="00E357E1" w:rsidRPr="00116401">
        <w:rPr>
          <w:rFonts w:ascii="Times New Roman" w:hAnsi="Times New Roman" w:cs="Times New Roman"/>
          <w:b/>
        </w:rPr>
        <w:t>:</w:t>
      </w:r>
    </w:p>
    <w:p w14:paraId="176E35C2" w14:textId="77777777" w:rsidR="00E357E1" w:rsidRPr="00116401" w:rsidRDefault="00E357E1" w:rsidP="004513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 xml:space="preserve">Increase Medicaid payment rates for immunization administration to at least Medicare rates for 2 years, with a </w:t>
      </w:r>
      <w:r w:rsidR="00D46220" w:rsidRPr="00116401">
        <w:rPr>
          <w:rFonts w:ascii="Times New Roman" w:hAnsi="Times New Roman" w:cs="Times New Roman"/>
        </w:rPr>
        <w:t>federal funding increase</w:t>
      </w:r>
      <w:r w:rsidRPr="00116401">
        <w:rPr>
          <w:rFonts w:ascii="Times New Roman" w:hAnsi="Times New Roman" w:cs="Times New Roman"/>
        </w:rPr>
        <w:t xml:space="preserve"> to cover the costs for states</w:t>
      </w:r>
    </w:p>
    <w:p w14:paraId="7A10FFAE" w14:textId="77777777" w:rsidR="00E357E1" w:rsidRPr="00116401" w:rsidRDefault="001C009D" w:rsidP="004513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Clarifies</w:t>
      </w:r>
      <w:r w:rsidR="00106DDD" w:rsidRPr="00116401">
        <w:rPr>
          <w:rFonts w:ascii="Times New Roman" w:hAnsi="Times New Roman" w:cs="Times New Roman"/>
        </w:rPr>
        <w:t xml:space="preserve"> that VFC</w:t>
      </w:r>
      <w:r w:rsidR="00E357E1" w:rsidRPr="00116401">
        <w:rPr>
          <w:rFonts w:ascii="Times New Roman" w:hAnsi="Times New Roman" w:cs="Times New Roman"/>
        </w:rPr>
        <w:t xml:space="preserve"> providers ca</w:t>
      </w:r>
      <w:r w:rsidRPr="00116401">
        <w:rPr>
          <w:rFonts w:ascii="Times New Roman" w:hAnsi="Times New Roman" w:cs="Times New Roman"/>
        </w:rPr>
        <w:t xml:space="preserve">n charge and Medicaid must pay </w:t>
      </w:r>
      <w:r w:rsidR="00E357E1" w:rsidRPr="00116401">
        <w:rPr>
          <w:rFonts w:ascii="Times New Roman" w:hAnsi="Times New Roman" w:cs="Times New Roman"/>
        </w:rPr>
        <w:t xml:space="preserve">for </w:t>
      </w:r>
      <w:r w:rsidRPr="00116401">
        <w:rPr>
          <w:rFonts w:ascii="Times New Roman" w:hAnsi="Times New Roman" w:cs="Times New Roman"/>
        </w:rPr>
        <w:t xml:space="preserve">CPT code </w:t>
      </w:r>
      <w:r w:rsidR="00E357E1" w:rsidRPr="00116401">
        <w:rPr>
          <w:rFonts w:ascii="Times New Roman" w:hAnsi="Times New Roman" w:cs="Times New Roman"/>
          <w:b/>
        </w:rPr>
        <w:t>90461</w:t>
      </w:r>
      <w:r w:rsidR="00E357E1" w:rsidRPr="00116401">
        <w:rPr>
          <w:rFonts w:ascii="Times New Roman" w:hAnsi="Times New Roman" w:cs="Times New Roman"/>
        </w:rPr>
        <w:t xml:space="preserve"> for multicomponent</w:t>
      </w:r>
      <w:r w:rsidR="00106DDD" w:rsidRPr="00116401">
        <w:rPr>
          <w:rFonts w:ascii="Times New Roman" w:hAnsi="Times New Roman" w:cs="Times New Roman"/>
        </w:rPr>
        <w:t xml:space="preserve"> </w:t>
      </w:r>
      <w:r w:rsidR="00E357E1" w:rsidRPr="00116401">
        <w:rPr>
          <w:rFonts w:ascii="Times New Roman" w:hAnsi="Times New Roman" w:cs="Times New Roman"/>
        </w:rPr>
        <w:t>vaccines</w:t>
      </w:r>
      <w:r w:rsidR="00106DDD" w:rsidRPr="00116401">
        <w:rPr>
          <w:rFonts w:ascii="Times New Roman" w:hAnsi="Times New Roman" w:cs="Times New Roman"/>
        </w:rPr>
        <w:t xml:space="preserve"> (MMR, </w:t>
      </w:r>
      <w:proofErr w:type="spellStart"/>
      <w:r w:rsidR="00106DDD" w:rsidRPr="00116401">
        <w:rPr>
          <w:rFonts w:ascii="Times New Roman" w:hAnsi="Times New Roman" w:cs="Times New Roman"/>
        </w:rPr>
        <w:t>Pentacel</w:t>
      </w:r>
      <w:proofErr w:type="spellEnd"/>
      <w:r w:rsidR="00106DDD" w:rsidRPr="00116401">
        <w:rPr>
          <w:rFonts w:ascii="Times New Roman" w:hAnsi="Times New Roman" w:cs="Times New Roman"/>
        </w:rPr>
        <w:t>, etc.)</w:t>
      </w:r>
    </w:p>
    <w:p w14:paraId="792DBCDB" w14:textId="77777777" w:rsidR="00E357E1" w:rsidRPr="00116401" w:rsidRDefault="00E357E1" w:rsidP="004513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Extend VFC eligibility to all children enrolled in CHIP</w:t>
      </w:r>
    </w:p>
    <w:p w14:paraId="6AB30721" w14:textId="77777777" w:rsidR="00E357E1" w:rsidRPr="00116401" w:rsidRDefault="00E357E1" w:rsidP="004513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Allow underinsured children to receive VFC vaccines at any VFC provider (not just FQHCs or RHCs)</w:t>
      </w:r>
    </w:p>
    <w:p w14:paraId="71257AA4" w14:textId="77777777" w:rsidR="004513F5" w:rsidRPr="00116401" w:rsidRDefault="00AE2D8A" w:rsidP="004513F5">
      <w:pPr>
        <w:rPr>
          <w:rFonts w:ascii="Times New Roman" w:hAnsi="Times New Roman" w:cs="Times New Roman"/>
          <w:b/>
        </w:rPr>
      </w:pPr>
      <w:r w:rsidRPr="00116401">
        <w:rPr>
          <w:rFonts w:ascii="Times New Roman" w:hAnsi="Times New Roman" w:cs="Times New Roman"/>
          <w:b/>
        </w:rPr>
        <w:t>WHAT CAN YOU</w:t>
      </w:r>
      <w:r w:rsidR="004513F5" w:rsidRPr="00116401">
        <w:rPr>
          <w:rFonts w:ascii="Times New Roman" w:hAnsi="Times New Roman" w:cs="Times New Roman"/>
          <w:b/>
        </w:rPr>
        <w:t xml:space="preserve"> DO TO HELP?</w:t>
      </w:r>
    </w:p>
    <w:p w14:paraId="45DED6DF" w14:textId="1B1C524B" w:rsidR="004513F5" w:rsidRPr="00116401" w:rsidRDefault="006D1D84" w:rsidP="00823D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If you are an AAP member, please</w:t>
      </w:r>
      <w:r w:rsidR="001F4272" w:rsidRPr="00116401">
        <w:rPr>
          <w:rFonts w:ascii="Times New Roman" w:hAnsi="Times New Roman" w:cs="Times New Roman"/>
        </w:rPr>
        <w:t xml:space="preserve"> visit the AAP’s </w:t>
      </w:r>
      <w:r w:rsidRPr="00116401">
        <w:rPr>
          <w:rFonts w:ascii="Times New Roman" w:hAnsi="Times New Roman" w:cs="Times New Roman"/>
        </w:rPr>
        <w:t xml:space="preserve">federal </w:t>
      </w:r>
      <w:r w:rsidR="001F4272" w:rsidRPr="00116401">
        <w:rPr>
          <w:rFonts w:ascii="Times New Roman" w:hAnsi="Times New Roman" w:cs="Times New Roman"/>
        </w:rPr>
        <w:t>advocacy page (</w:t>
      </w:r>
      <w:hyperlink r:id="rId6" w:history="1">
        <w:r w:rsidR="00823D25" w:rsidRPr="00116401">
          <w:rPr>
            <w:rStyle w:val="Hyperlink"/>
            <w:rFonts w:ascii="Times New Roman" w:hAnsi="Times New Roman" w:cs="Times New Roman"/>
          </w:rPr>
          <w:t>http://federaladvocacy.aap.org</w:t>
        </w:r>
      </w:hyperlink>
      <w:r w:rsidR="001F4272" w:rsidRPr="00116401">
        <w:rPr>
          <w:rStyle w:val="Hyperlink"/>
          <w:rFonts w:ascii="Times New Roman" w:hAnsi="Times New Roman" w:cs="Times New Roman"/>
        </w:rPr>
        <w:t>)</w:t>
      </w:r>
      <w:r w:rsidR="00823D25" w:rsidRPr="00116401">
        <w:rPr>
          <w:rFonts w:ascii="Times New Roman" w:hAnsi="Times New Roman" w:cs="Times New Roman"/>
        </w:rPr>
        <w:t xml:space="preserve"> </w:t>
      </w:r>
      <w:r w:rsidR="001F4272" w:rsidRPr="00116401">
        <w:rPr>
          <w:rFonts w:ascii="Times New Roman" w:hAnsi="Times New Roman" w:cs="Times New Roman"/>
        </w:rPr>
        <w:t xml:space="preserve">to contact your local representative </w:t>
      </w:r>
      <w:r w:rsidR="004513F5" w:rsidRPr="00116401">
        <w:rPr>
          <w:rFonts w:ascii="Times New Roman" w:hAnsi="Times New Roman" w:cs="Times New Roman"/>
        </w:rPr>
        <w:t xml:space="preserve">in support of this bipartisan bill lead by Kim </w:t>
      </w:r>
      <w:proofErr w:type="spellStart"/>
      <w:r w:rsidR="004513F5" w:rsidRPr="00116401">
        <w:rPr>
          <w:rFonts w:ascii="Times New Roman" w:hAnsi="Times New Roman" w:cs="Times New Roman"/>
        </w:rPr>
        <w:t>Schrier</w:t>
      </w:r>
      <w:proofErr w:type="spellEnd"/>
      <w:r w:rsidR="004513F5" w:rsidRPr="00116401">
        <w:rPr>
          <w:rFonts w:ascii="Times New Roman" w:hAnsi="Times New Roman" w:cs="Times New Roman"/>
        </w:rPr>
        <w:t xml:space="preserve"> MD FAAP (D-WA), and co-sponsors John Joyce (R-PA), GK Butterfield (D-NC), and David McKinley (R-WV). </w:t>
      </w:r>
    </w:p>
    <w:p w14:paraId="66E8132C" w14:textId="3417FAE9" w:rsidR="001F4272" w:rsidRPr="00116401" w:rsidRDefault="006D1D84" w:rsidP="00823D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If you are not a</w:t>
      </w:r>
      <w:r w:rsidR="00DF7C6C" w:rsidRPr="00116401">
        <w:rPr>
          <w:rFonts w:ascii="Times New Roman" w:hAnsi="Times New Roman" w:cs="Times New Roman"/>
        </w:rPr>
        <w:t>n AA</w:t>
      </w:r>
      <w:r w:rsidRPr="00116401">
        <w:rPr>
          <w:rFonts w:ascii="Times New Roman" w:hAnsi="Times New Roman" w:cs="Times New Roman"/>
        </w:rPr>
        <w:t>P</w:t>
      </w:r>
      <w:r w:rsidR="00DF7C6C" w:rsidRPr="00116401">
        <w:rPr>
          <w:rFonts w:ascii="Times New Roman" w:hAnsi="Times New Roman" w:cs="Times New Roman"/>
        </w:rPr>
        <w:t xml:space="preserve"> member</w:t>
      </w:r>
      <w:r w:rsidRPr="00116401">
        <w:rPr>
          <w:rFonts w:ascii="Times New Roman" w:hAnsi="Times New Roman" w:cs="Times New Roman"/>
        </w:rPr>
        <w:t>, you</w:t>
      </w:r>
      <w:r w:rsidR="001F4272" w:rsidRPr="00116401">
        <w:rPr>
          <w:rFonts w:ascii="Times New Roman" w:hAnsi="Times New Roman" w:cs="Times New Roman"/>
        </w:rPr>
        <w:t xml:space="preserve"> can either create and AAP user ID and</w:t>
      </w:r>
      <w:r w:rsidRPr="00116401">
        <w:rPr>
          <w:rFonts w:ascii="Times New Roman" w:hAnsi="Times New Roman" w:cs="Times New Roman"/>
        </w:rPr>
        <w:t xml:space="preserve"> follow the instructions above</w:t>
      </w:r>
      <w:r w:rsidR="001F4272" w:rsidRPr="00116401">
        <w:rPr>
          <w:rFonts w:ascii="Times New Roman" w:hAnsi="Times New Roman" w:cs="Times New Roman"/>
        </w:rPr>
        <w:t xml:space="preserve"> or reach out directly to your local representative (</w:t>
      </w:r>
      <w:hyperlink r:id="rId7" w:history="1">
        <w:r w:rsidR="001F4272" w:rsidRPr="00116401">
          <w:rPr>
            <w:rStyle w:val="Hyperlink"/>
            <w:rFonts w:ascii="Times New Roman" w:hAnsi="Times New Roman" w:cs="Times New Roman"/>
          </w:rPr>
          <w:t>https://www.usa.gov/elected-officials</w:t>
        </w:r>
      </w:hyperlink>
      <w:r w:rsidR="001F4272" w:rsidRPr="00116401">
        <w:rPr>
          <w:rFonts w:ascii="Times New Roman" w:hAnsi="Times New Roman" w:cs="Times New Roman"/>
        </w:rPr>
        <w:t xml:space="preserve">).  </w:t>
      </w:r>
    </w:p>
    <w:p w14:paraId="10E5F511" w14:textId="77777777" w:rsidR="00E357E1" w:rsidRPr="00116401" w:rsidRDefault="00E357E1" w:rsidP="00AE2D8A">
      <w:pPr>
        <w:pStyle w:val="ListParagraph"/>
        <w:rPr>
          <w:rFonts w:ascii="Times New Roman" w:hAnsi="Times New Roman" w:cs="Times New Roman"/>
        </w:rPr>
      </w:pPr>
    </w:p>
    <w:p w14:paraId="60F74EA9" w14:textId="77777777" w:rsidR="00BE33B0" w:rsidRPr="00116401" w:rsidRDefault="00BE33B0" w:rsidP="001C009D">
      <w:p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Full bill</w:t>
      </w:r>
      <w:r w:rsidR="001C009D" w:rsidRPr="00116401">
        <w:rPr>
          <w:rFonts w:ascii="Times New Roman" w:hAnsi="Times New Roman" w:cs="Times New Roman"/>
        </w:rPr>
        <w:t xml:space="preserve"> </w:t>
      </w:r>
      <w:hyperlink r:id="rId8" w:history="1">
        <w:r w:rsidR="001C009D" w:rsidRPr="00116401">
          <w:rPr>
            <w:rStyle w:val="Hyperlink"/>
            <w:rFonts w:ascii="Times New Roman" w:hAnsi="Times New Roman" w:cs="Times New Roman"/>
          </w:rPr>
          <w:t>https://downloads.aap.org/DOFA/HR2347%20Bill%20Text.pdf</w:t>
        </w:r>
      </w:hyperlink>
      <w:r w:rsidRPr="00116401">
        <w:rPr>
          <w:rFonts w:ascii="Times New Roman" w:hAnsi="Times New Roman" w:cs="Times New Roman"/>
        </w:rPr>
        <w:t xml:space="preserve"> </w:t>
      </w:r>
      <w:r w:rsidR="002C709D" w:rsidRPr="00116401">
        <w:rPr>
          <w:rFonts w:ascii="Times New Roman" w:hAnsi="Times New Roman" w:cs="Times New Roman"/>
        </w:rPr>
        <w:t xml:space="preserve"> </w:t>
      </w:r>
    </w:p>
    <w:p w14:paraId="0A91A029" w14:textId="395F347E" w:rsidR="001C009D" w:rsidRPr="00116401" w:rsidRDefault="00BE33B0" w:rsidP="001C009D">
      <w:pPr>
        <w:rPr>
          <w:rFonts w:ascii="Times New Roman" w:hAnsi="Times New Roman" w:cs="Times New Roman"/>
        </w:rPr>
      </w:pPr>
      <w:r w:rsidRPr="00116401">
        <w:rPr>
          <w:rFonts w:ascii="Times New Roman" w:hAnsi="Times New Roman" w:cs="Times New Roman"/>
        </w:rPr>
        <w:t>J</w:t>
      </w:r>
      <w:r w:rsidR="002C709D" w:rsidRPr="00116401">
        <w:rPr>
          <w:rFonts w:ascii="Times New Roman" w:hAnsi="Times New Roman" w:cs="Times New Roman"/>
        </w:rPr>
        <w:t>oint</w:t>
      </w:r>
      <w:r w:rsidRPr="00116401">
        <w:rPr>
          <w:rFonts w:ascii="Times New Roman" w:hAnsi="Times New Roman" w:cs="Times New Roman"/>
        </w:rPr>
        <w:t xml:space="preserve"> letter of support</w:t>
      </w:r>
      <w:r w:rsidR="002C709D" w:rsidRPr="00116401">
        <w:rPr>
          <w:rFonts w:ascii="Times New Roman" w:hAnsi="Times New Roman" w:cs="Times New Roman"/>
        </w:rPr>
        <w:t xml:space="preserve"> </w:t>
      </w:r>
      <w:hyperlink r:id="rId9" w:history="1">
        <w:r w:rsidRPr="00116401">
          <w:rPr>
            <w:rStyle w:val="Hyperlink"/>
            <w:rFonts w:ascii="Times New Roman" w:hAnsi="Times New Roman" w:cs="Times New Roman"/>
          </w:rPr>
          <w:t>https://www.aafp.org/dam/AAFP/documents/advocacy/prevention/vaccines/LT-House-StrengtheningVaccinesChildrenProgramAct-041621.pdf</w:t>
        </w:r>
      </w:hyperlink>
      <w:r w:rsidRPr="00116401">
        <w:rPr>
          <w:rFonts w:ascii="Times New Roman" w:hAnsi="Times New Roman" w:cs="Times New Roman"/>
        </w:rPr>
        <w:t xml:space="preserve"> </w:t>
      </w:r>
      <w:r w:rsidR="002C709D" w:rsidRPr="00116401">
        <w:rPr>
          <w:rFonts w:ascii="Times New Roman" w:hAnsi="Times New Roman" w:cs="Times New Roman"/>
        </w:rPr>
        <w:t xml:space="preserve"> </w:t>
      </w:r>
    </w:p>
    <w:p w14:paraId="146DA622" w14:textId="6A5A434E" w:rsidR="00113B4E" w:rsidRPr="00116401" w:rsidRDefault="00113B4E" w:rsidP="001C009D">
      <w:pPr>
        <w:rPr>
          <w:rFonts w:ascii="Times New Roman" w:hAnsi="Times New Roman" w:cs="Times New Roman"/>
        </w:rPr>
      </w:pPr>
    </w:p>
    <w:p w14:paraId="23D4FA0E" w14:textId="233FF8E4" w:rsidR="00113B4E" w:rsidRPr="00116401" w:rsidRDefault="00847C6F" w:rsidP="001C0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</w:t>
      </w:r>
      <w:r w:rsidR="00116401" w:rsidRPr="001164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47C6F">
        <w:rPr>
          <w:rFonts w:ascii="Times New Roman" w:hAnsi="Times New Roman" w:cs="Times New Roman"/>
        </w:rPr>
        <w:t>we highly enc</w:t>
      </w:r>
      <w:r w:rsidR="00664934">
        <w:rPr>
          <w:rFonts w:ascii="Times New Roman" w:hAnsi="Times New Roman" w:cs="Times New Roman"/>
        </w:rPr>
        <w:t>ourage you to contact your</w:t>
      </w:r>
      <w:r w:rsidRPr="00847C6F">
        <w:rPr>
          <w:rFonts w:ascii="Times New Roman" w:hAnsi="Times New Roman" w:cs="Times New Roman"/>
        </w:rPr>
        <w:t xml:space="preserve"> representative to support this bill.</w:t>
      </w:r>
    </w:p>
    <w:p w14:paraId="5EB08FB2" w14:textId="77777777" w:rsidR="002D570E" w:rsidRDefault="00116401" w:rsidP="001C0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09A008" wp14:editId="64C7E4C8">
            <wp:extent cx="1733550" cy="485775"/>
            <wp:effectExtent l="0" t="0" r="0" b="95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76" cy="4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bookmarkStart w:id="0" w:name="_GoBack"/>
      <w:bookmarkEnd w:id="0"/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 w:rsidRPr="002D570E">
        <w:rPr>
          <w:rFonts w:ascii="Times New Roman" w:hAnsi="Times New Roman" w:cs="Times New Roman"/>
          <w:noProof/>
        </w:rPr>
        <w:drawing>
          <wp:inline distT="0" distB="0" distL="0" distR="0" wp14:anchorId="5F37A760" wp14:editId="060ED23C">
            <wp:extent cx="1866900" cy="56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A5622" w14:textId="453D609F" w:rsidR="00116401" w:rsidRDefault="00116401" w:rsidP="001C0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 Combs</w:t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  <w:t>William Long MD</w:t>
      </w:r>
    </w:p>
    <w:p w14:paraId="7056EFD4" w14:textId="29C07287" w:rsidR="00116401" w:rsidRPr="00116401" w:rsidRDefault="00116401" w:rsidP="001C0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CPP Executive Director</w:t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</w:r>
      <w:r w:rsidR="002D570E">
        <w:rPr>
          <w:rFonts w:ascii="Times New Roman" w:hAnsi="Times New Roman" w:cs="Times New Roman"/>
        </w:rPr>
        <w:tab/>
        <w:t xml:space="preserve">CPP President </w:t>
      </w:r>
    </w:p>
    <w:sectPr w:rsidR="00116401" w:rsidRPr="00116401" w:rsidSect="001164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00BA"/>
    <w:multiLevelType w:val="hybridMultilevel"/>
    <w:tmpl w:val="2DD4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42B6"/>
    <w:multiLevelType w:val="hybridMultilevel"/>
    <w:tmpl w:val="FD20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1B3C"/>
    <w:multiLevelType w:val="hybridMultilevel"/>
    <w:tmpl w:val="0BD4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E1"/>
    <w:rsid w:val="0005681C"/>
    <w:rsid w:val="00084E32"/>
    <w:rsid w:val="00101E8C"/>
    <w:rsid w:val="00106DDD"/>
    <w:rsid w:val="00113B4E"/>
    <w:rsid w:val="00116401"/>
    <w:rsid w:val="00190EAB"/>
    <w:rsid w:val="001C009D"/>
    <w:rsid w:val="001F4272"/>
    <w:rsid w:val="002C709D"/>
    <w:rsid w:val="002D570E"/>
    <w:rsid w:val="0040099D"/>
    <w:rsid w:val="004513F5"/>
    <w:rsid w:val="0055214F"/>
    <w:rsid w:val="005948D8"/>
    <w:rsid w:val="005A1B0F"/>
    <w:rsid w:val="00664934"/>
    <w:rsid w:val="006802C2"/>
    <w:rsid w:val="006D1D84"/>
    <w:rsid w:val="007769C0"/>
    <w:rsid w:val="007C0B9C"/>
    <w:rsid w:val="00823D25"/>
    <w:rsid w:val="00847C6F"/>
    <w:rsid w:val="00A41402"/>
    <w:rsid w:val="00A56C53"/>
    <w:rsid w:val="00AE2D8A"/>
    <w:rsid w:val="00BD162E"/>
    <w:rsid w:val="00BE1C9C"/>
    <w:rsid w:val="00BE33B0"/>
    <w:rsid w:val="00CF0A24"/>
    <w:rsid w:val="00D46220"/>
    <w:rsid w:val="00DF7C6C"/>
    <w:rsid w:val="00E357E1"/>
    <w:rsid w:val="00F75740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8CC7"/>
  <w15:chartTrackingRefBased/>
  <w15:docId w15:val="{BEA0DAC7-5E34-4076-85B1-FFC023C6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7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8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3F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aap.org/DOFA/HR2347%20Bill%20Tex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a.gov/elected-offici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eraladvocacy.aap.org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afp.org/dam/AAFP/documents/advocacy/prevention/vaccines/LT-House-StrengtheningVaccinesChildrenProgramAct-0416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Combs, Frank</dc:creator>
  <cp:keywords/>
  <dc:description/>
  <cp:lastModifiedBy>Combs, Frank</cp:lastModifiedBy>
  <cp:revision>4</cp:revision>
  <dcterms:created xsi:type="dcterms:W3CDTF">2021-06-22T13:36:00Z</dcterms:created>
  <dcterms:modified xsi:type="dcterms:W3CDTF">2021-06-23T10:41:00Z</dcterms:modified>
</cp:coreProperties>
</file>